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83996" w14:textId="4BDFC8FC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59D0E12C" wp14:editId="3D5B38C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15B3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257B1E37" w14:textId="18326AF1" w:rsidR="00837C80" w:rsidRPr="0002357B" w:rsidRDefault="0002357B" w:rsidP="00837C80">
      <w:pPr>
        <w:rPr>
          <w:b/>
          <w:sz w:val="28"/>
          <w:szCs w:val="28"/>
          <w:lang w:val="en-GB"/>
        </w:rPr>
      </w:pPr>
      <w:r w:rsidRPr="0002357B">
        <w:rPr>
          <w:b/>
          <w:sz w:val="28"/>
          <w:szCs w:val="28"/>
          <w:lang w:val="en-GB"/>
        </w:rPr>
        <w:t>24 September 2019</w:t>
      </w:r>
    </w:p>
    <w:p w14:paraId="7F42E191" w14:textId="2D25231B" w:rsidR="00837C80" w:rsidRPr="0002357B" w:rsidRDefault="0002357B" w:rsidP="00837C80">
      <w:pPr>
        <w:rPr>
          <w:b/>
          <w:sz w:val="28"/>
          <w:szCs w:val="28"/>
          <w:lang w:val="en-GB"/>
        </w:rPr>
      </w:pPr>
      <w:r w:rsidRPr="0002357B">
        <w:rPr>
          <w:b/>
          <w:sz w:val="28"/>
          <w:szCs w:val="28"/>
          <w:lang w:val="en-GB"/>
        </w:rPr>
        <w:t>[94-19</w:t>
      </w:r>
      <w:r w:rsidR="00837C80" w:rsidRPr="0002357B">
        <w:rPr>
          <w:b/>
          <w:sz w:val="28"/>
          <w:szCs w:val="28"/>
          <w:lang w:val="en-GB"/>
        </w:rPr>
        <w:t>]</w:t>
      </w:r>
    </w:p>
    <w:p w14:paraId="43D483B8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4ACDF00D" w14:textId="1EE793FD" w:rsidR="00837C80" w:rsidRPr="006D23ED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 Application</w:t>
      </w:r>
      <w:r w:rsidR="00AB791A" w:rsidRPr="00742870">
        <w:rPr>
          <w:b/>
          <w:szCs w:val="32"/>
        </w:rPr>
        <w:t xml:space="preserve"> </w:t>
      </w:r>
      <w:r w:rsidR="00AB791A" w:rsidRPr="006D23ED">
        <w:rPr>
          <w:b/>
          <w:szCs w:val="32"/>
        </w:rPr>
        <w:t>A</w:t>
      </w:r>
      <w:r w:rsidR="006D23ED">
        <w:rPr>
          <w:b/>
          <w:szCs w:val="32"/>
        </w:rPr>
        <w:t>118</w:t>
      </w:r>
      <w:r w:rsidR="00C751B4">
        <w:rPr>
          <w:b/>
          <w:szCs w:val="32"/>
        </w:rPr>
        <w:t>8</w:t>
      </w:r>
    </w:p>
    <w:p w14:paraId="597F0421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1C36F0E5" w14:textId="5C37C808" w:rsidR="00804730" w:rsidRPr="006D23ED" w:rsidRDefault="00C751B4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  <w:r w:rsidRPr="00C751B4">
        <w:rPr>
          <w:bCs/>
          <w:iCs/>
          <w:sz w:val="32"/>
          <w:szCs w:val="32"/>
          <w:lang w:val="en-GB"/>
        </w:rPr>
        <w:t xml:space="preserve">Gibberellic acid as a processing aid </w:t>
      </w:r>
    </w:p>
    <w:p w14:paraId="02C44F0C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288"/>
        <w:gridCol w:w="2549"/>
      </w:tblGrid>
      <w:tr w:rsidR="00837C80" w:rsidRPr="00742870" w14:paraId="672EB57C" w14:textId="77777777" w:rsidTr="005F75E4">
        <w:tc>
          <w:tcPr>
            <w:tcW w:w="9065" w:type="dxa"/>
            <w:gridSpan w:val="3"/>
          </w:tcPr>
          <w:p w14:paraId="40192845" w14:textId="19036630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C751B4">
              <w:rPr>
                <w:lang w:val="en-GB"/>
              </w:rPr>
              <w:t>16 August</w:t>
            </w:r>
            <w:r w:rsidR="00A25314" w:rsidRPr="00A25314">
              <w:rPr>
                <w:lang w:val="en-GB"/>
              </w:rPr>
              <w:t xml:space="preserve"> 2019</w:t>
            </w:r>
          </w:p>
          <w:p w14:paraId="202ABFA7" w14:textId="48ADABC7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C751B4">
              <w:rPr>
                <w:lang w:val="en-GB"/>
              </w:rPr>
              <w:t>6 September</w:t>
            </w:r>
            <w:r w:rsidR="006D23ED">
              <w:rPr>
                <w:lang w:val="en-GB"/>
              </w:rPr>
              <w:t xml:space="preserve"> 2019</w:t>
            </w:r>
          </w:p>
          <w:p w14:paraId="23073952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45E62AF0" w14:textId="77777777" w:rsidTr="00BA3E6C">
        <w:trPr>
          <w:trHeight w:val="750"/>
        </w:trPr>
        <w:tc>
          <w:tcPr>
            <w:tcW w:w="6516" w:type="dxa"/>
            <w:gridSpan w:val="2"/>
          </w:tcPr>
          <w:p w14:paraId="05F546D1" w14:textId="55AA1A4D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637478" w:rsidRPr="00637478">
              <w:rPr>
                <w:lang w:val="en-GB"/>
              </w:rPr>
              <w:t>Cargill Malt Asia Pacific Pty Ltd (Cargill)</w:t>
            </w:r>
          </w:p>
        </w:tc>
        <w:tc>
          <w:tcPr>
            <w:tcW w:w="2549" w:type="dxa"/>
            <w:vMerge w:val="restart"/>
          </w:tcPr>
          <w:p w14:paraId="2DAA8190" w14:textId="146E136C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10EBACE5" w14:textId="0BDC30A7" w:rsidR="006D23ED" w:rsidRPr="006D23ED" w:rsidRDefault="006D23ED" w:rsidP="00837C80">
            <w:pPr>
              <w:pStyle w:val="AARTableText"/>
              <w:rPr>
                <w:lang w:val="en-GB"/>
              </w:rPr>
            </w:pPr>
            <w:r w:rsidRPr="006D23ED">
              <w:rPr>
                <w:lang w:val="en-GB"/>
              </w:rPr>
              <w:t>Standard 1.3.3, Schedule 18</w:t>
            </w:r>
          </w:p>
          <w:p w14:paraId="01394FA7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0EB16115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43CBE308" w14:textId="77777777" w:rsidTr="00BA3E6C">
        <w:trPr>
          <w:trHeight w:val="750"/>
        </w:trPr>
        <w:tc>
          <w:tcPr>
            <w:tcW w:w="6516" w:type="dxa"/>
            <w:gridSpan w:val="2"/>
          </w:tcPr>
          <w:p w14:paraId="2A0A0308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5D2310C9" w14:textId="1065EF45" w:rsidR="00246FD2" w:rsidRPr="00742870" w:rsidRDefault="004E3FAB" w:rsidP="004E3FA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Pr="004E3FAB">
              <w:rPr>
                <w:lang w:val="en-GB"/>
              </w:rPr>
              <w:t>approve the</w:t>
            </w:r>
            <w:r w:rsidR="00637478">
              <w:rPr>
                <w:lang w:val="en-GB"/>
              </w:rPr>
              <w:t xml:space="preserve"> extension of</w:t>
            </w:r>
            <w:r w:rsidRPr="004E3FAB">
              <w:rPr>
                <w:lang w:val="en-GB"/>
              </w:rPr>
              <w:t xml:space="preserve"> use of </w:t>
            </w:r>
            <w:r w:rsidR="00637478">
              <w:rPr>
                <w:lang w:val="en-GB"/>
              </w:rPr>
              <w:t>gibberellic a</w:t>
            </w:r>
            <w:r w:rsidR="00637478" w:rsidRPr="00637478">
              <w:rPr>
                <w:lang w:val="en-GB"/>
              </w:rPr>
              <w:t>cid as a processing aid for all cereal grain germination</w:t>
            </w:r>
            <w:r w:rsidR="00637478">
              <w:rPr>
                <w:lang w:val="en-GB"/>
              </w:rPr>
              <w:t xml:space="preserve"> (rather than just barley), </w:t>
            </w:r>
            <w:r w:rsidR="00637478" w:rsidRPr="00637478">
              <w:rPr>
                <w:lang w:val="en-GB"/>
              </w:rPr>
              <w:t>retain</w:t>
            </w:r>
            <w:r w:rsidR="00637478">
              <w:rPr>
                <w:lang w:val="en-GB"/>
              </w:rPr>
              <w:t>ing</w:t>
            </w:r>
            <w:r w:rsidR="00637478" w:rsidRPr="00637478">
              <w:rPr>
                <w:lang w:val="en-GB"/>
              </w:rPr>
              <w:t xml:space="preserve"> the limit of GMP</w:t>
            </w:r>
            <w:r w:rsidR="0002376E">
              <w:rPr>
                <w:rStyle w:val="FootnoteReference"/>
                <w:lang w:val="en-GB"/>
              </w:rPr>
              <w:footnoteReference w:id="2"/>
            </w:r>
            <w:r w:rsidR="00637478" w:rsidRPr="00637478">
              <w:rPr>
                <w:lang w:val="en-GB"/>
              </w:rPr>
              <w:t>.</w:t>
            </w:r>
            <w:r w:rsidR="00330D2D">
              <w:rPr>
                <w:lang w:val="en-GB"/>
              </w:rPr>
              <w:t xml:space="preserve"> </w:t>
            </w:r>
          </w:p>
          <w:p w14:paraId="2547E8C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549" w:type="dxa"/>
            <w:vMerge/>
          </w:tcPr>
          <w:p w14:paraId="52B9FA8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7CFB7422" w14:textId="77777777" w:rsidTr="00BA3E6C">
        <w:trPr>
          <w:trHeight w:val="750"/>
        </w:trPr>
        <w:tc>
          <w:tcPr>
            <w:tcW w:w="3228" w:type="dxa"/>
          </w:tcPr>
          <w:p w14:paraId="7FD17E46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22E63180" w14:textId="23AA3654" w:rsidR="00237F8F" w:rsidRPr="0074287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6D23ED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</w:p>
          <w:p w14:paraId="7405CEE4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102BB697" w14:textId="020FA749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288" w:type="dxa"/>
          </w:tcPr>
          <w:p w14:paraId="78086CDC" w14:textId="2E8942D2" w:rsidR="007E0C60" w:rsidRPr="00BA3E6C" w:rsidRDefault="004A69D0" w:rsidP="007E0C60">
            <w:pPr>
              <w:pStyle w:val="AARTableText"/>
              <w:rPr>
                <w:lang w:val="en-GB"/>
              </w:rPr>
            </w:pPr>
            <w:r w:rsidRPr="00BA3E6C">
              <w:rPr>
                <w:b/>
                <w:lang w:val="en-GB"/>
              </w:rPr>
              <w:t xml:space="preserve">Estimated total </w:t>
            </w:r>
            <w:r w:rsidR="00A25314">
              <w:rPr>
                <w:b/>
                <w:lang w:val="en-GB"/>
              </w:rPr>
              <w:t xml:space="preserve">variable </w:t>
            </w:r>
            <w:r w:rsidRPr="00BA3E6C">
              <w:rPr>
                <w:b/>
                <w:lang w:val="en-GB"/>
              </w:rPr>
              <w:t>hours</w:t>
            </w:r>
            <w:r w:rsidR="00C62816" w:rsidRPr="00BA3E6C">
              <w:rPr>
                <w:b/>
                <w:lang w:val="en-GB"/>
              </w:rPr>
              <w:t>:</w:t>
            </w:r>
            <w:r w:rsidR="00B17EB4" w:rsidRPr="00BA3E6C">
              <w:rPr>
                <w:lang w:val="en-GB"/>
              </w:rPr>
              <w:t xml:space="preserve"> </w:t>
            </w:r>
          </w:p>
          <w:p w14:paraId="5535E0AB" w14:textId="66BAAE47" w:rsidR="004A69D0" w:rsidRPr="00BA3E6C" w:rsidRDefault="00236D15" w:rsidP="007E0C60">
            <w:pPr>
              <w:pStyle w:val="AARTableText"/>
              <w:rPr>
                <w:lang w:val="en-GB"/>
              </w:rPr>
            </w:pPr>
            <w:r w:rsidRPr="00236D15">
              <w:rPr>
                <w:lang w:val="en-GB"/>
              </w:rPr>
              <w:t xml:space="preserve">Maximum </w:t>
            </w:r>
            <w:r w:rsidR="00B514A7">
              <w:rPr>
                <w:lang w:val="en-GB"/>
              </w:rPr>
              <w:t>240</w:t>
            </w:r>
            <w:r>
              <w:rPr>
                <w:lang w:val="en-GB"/>
              </w:rPr>
              <w:t xml:space="preserve"> variable</w:t>
            </w:r>
            <w:r w:rsidR="00461DCB">
              <w:rPr>
                <w:lang w:val="en-GB"/>
              </w:rPr>
              <w:t xml:space="preserve"> hours (Level </w:t>
            </w:r>
            <w:r w:rsidR="00B514A7">
              <w:rPr>
                <w:lang w:val="en-GB"/>
              </w:rPr>
              <w:t>1</w:t>
            </w:r>
            <w:r w:rsidRPr="00236D15">
              <w:rPr>
                <w:lang w:val="en-GB"/>
              </w:rPr>
              <w:t>)</w:t>
            </w:r>
            <w:r w:rsidRPr="00236D15" w:rsidDel="00236D15">
              <w:rPr>
                <w:lang w:val="en-GB"/>
              </w:rPr>
              <w:t xml:space="preserve"> </w:t>
            </w:r>
          </w:p>
          <w:p w14:paraId="0EF8E068" w14:textId="77777777" w:rsidR="00237F8F" w:rsidRPr="00BA3E6C" w:rsidRDefault="00237F8F" w:rsidP="007E0C60">
            <w:pPr>
              <w:pStyle w:val="AARTableText"/>
              <w:rPr>
                <w:b/>
                <w:lang w:val="en-GB"/>
              </w:rPr>
            </w:pPr>
            <w:r w:rsidRPr="00BA3E6C">
              <w:rPr>
                <w:b/>
                <w:lang w:val="en-GB"/>
              </w:rPr>
              <w:t>Reasons why:</w:t>
            </w:r>
          </w:p>
          <w:p w14:paraId="7CC5B8EA" w14:textId="05E68D60" w:rsidR="00237F8F" w:rsidRPr="00BA3E6C" w:rsidRDefault="006D23ED" w:rsidP="00637478">
            <w:pPr>
              <w:pStyle w:val="AARTableText"/>
              <w:rPr>
                <w:lang w:val="en-GB"/>
              </w:rPr>
            </w:pPr>
            <w:r w:rsidRPr="00BA3E6C">
              <w:rPr>
                <w:lang w:val="en-GB"/>
              </w:rPr>
              <w:t xml:space="preserve">Seeking </w:t>
            </w:r>
            <w:r w:rsidR="00637478">
              <w:rPr>
                <w:lang w:val="en-GB"/>
              </w:rPr>
              <w:t>extension of use of already permitted processing aid</w:t>
            </w:r>
            <w:r w:rsidRPr="00BA3E6C">
              <w:rPr>
                <w:lang w:val="en-GB"/>
              </w:rPr>
              <w:t>.</w:t>
            </w:r>
          </w:p>
        </w:tc>
        <w:tc>
          <w:tcPr>
            <w:tcW w:w="2549" w:type="dxa"/>
          </w:tcPr>
          <w:p w14:paraId="4853DF9E" w14:textId="58F58331" w:rsidR="00237F8F" w:rsidRPr="00BA3E6C" w:rsidRDefault="003C41D3" w:rsidP="007E0C60">
            <w:pPr>
              <w:pStyle w:val="AARTableText"/>
              <w:rPr>
                <w:b/>
                <w:lang w:val="en-GB"/>
              </w:rPr>
            </w:pPr>
            <w:r w:rsidRPr="00BA3E6C">
              <w:rPr>
                <w:b/>
                <w:lang w:val="en-GB"/>
              </w:rPr>
              <w:t>Provisional es</w:t>
            </w:r>
            <w:r w:rsidR="00237F8F" w:rsidRPr="00BA3E6C">
              <w:rPr>
                <w:b/>
                <w:lang w:val="en-GB"/>
              </w:rPr>
              <w:t xml:space="preserve">timated start </w:t>
            </w:r>
            <w:r w:rsidR="00C752FC" w:rsidRPr="00BA3E6C">
              <w:rPr>
                <w:b/>
                <w:lang w:val="en-GB"/>
              </w:rPr>
              <w:t>work</w:t>
            </w:r>
            <w:r w:rsidR="00237F8F" w:rsidRPr="00BA3E6C">
              <w:rPr>
                <w:b/>
                <w:lang w:val="en-GB"/>
              </w:rPr>
              <w:t xml:space="preserve">:  </w:t>
            </w:r>
          </w:p>
          <w:p w14:paraId="54B69EEB" w14:textId="28009AE6" w:rsidR="00B17EB4" w:rsidRPr="00BA3E6C" w:rsidRDefault="00351E1C" w:rsidP="0050633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May 2020</w:t>
            </w:r>
          </w:p>
        </w:tc>
      </w:tr>
    </w:tbl>
    <w:p w14:paraId="55A34997" w14:textId="77777777" w:rsidR="00D140FE" w:rsidRPr="00742870" w:rsidRDefault="00D140FE">
      <w:pPr>
        <w:rPr>
          <w:rFonts w:cs="Arial"/>
          <w:lang w:val="en-GB"/>
        </w:rPr>
      </w:pPr>
    </w:p>
    <w:p w14:paraId="744B0ED4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3BCFC354" w14:textId="77777777" w:rsidTr="00F727D5">
        <w:trPr>
          <w:cantSplit/>
          <w:trHeight w:val="523"/>
        </w:trPr>
        <w:tc>
          <w:tcPr>
            <w:tcW w:w="9072" w:type="dxa"/>
          </w:tcPr>
          <w:p w14:paraId="7E84C735" w14:textId="6C5EC045" w:rsidR="004A69D0" w:rsidRPr="00832F5C" w:rsidRDefault="004A69D0" w:rsidP="007E0C60">
            <w:pPr>
              <w:pStyle w:val="AARTableText"/>
              <w:rPr>
                <w:b/>
                <w:lang w:val="en-GB"/>
              </w:rPr>
            </w:pPr>
            <w:r w:rsidRPr="00832F5C">
              <w:rPr>
                <w:b/>
                <w:lang w:val="en-GB"/>
              </w:rPr>
              <w:t xml:space="preserve">Application accepted </w:t>
            </w:r>
          </w:p>
          <w:p w14:paraId="46DB478C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554931C" w14:textId="015B079D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832F5C">
              <w:rPr>
                <w:lang w:val="en-GB"/>
              </w:rPr>
              <w:t>6 September 2019</w:t>
            </w:r>
          </w:p>
          <w:p w14:paraId="789C7D6C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25013EB7" w14:textId="6446CD1A" w:rsidR="004A69D0" w:rsidRPr="00742870" w:rsidRDefault="004A69D0" w:rsidP="00A25314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2C8546FB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000E061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BE3EFBE" w14:textId="77777777" w:rsidTr="008E730C">
        <w:trPr>
          <w:cantSplit/>
          <w:trHeight w:val="523"/>
        </w:trPr>
        <w:tc>
          <w:tcPr>
            <w:tcW w:w="9072" w:type="dxa"/>
          </w:tcPr>
          <w:p w14:paraId="0CACB0E0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B15BC41" w14:textId="40F18506" w:rsidR="00247FF6" w:rsidRPr="00742870" w:rsidRDefault="00D140FE" w:rsidP="00804730">
            <w:pPr>
              <w:pStyle w:val="AARTableText"/>
              <w:rPr>
                <w:lang w:val="en-GB"/>
              </w:rPr>
            </w:pPr>
            <w:r w:rsidRPr="00BA3E6C">
              <w:rPr>
                <w:lang w:val="en-GB"/>
              </w:rPr>
              <w:t xml:space="preserve">(tick </w:t>
            </w:r>
            <w:r w:rsidRPr="00BA3E6C">
              <w:rPr>
                <w:rFonts w:eastAsia="Arial Unicode MS"/>
                <w:lang w:val="en-GB"/>
              </w:rPr>
              <w:t>✔</w:t>
            </w:r>
            <w:r w:rsidR="00247FF6" w:rsidRPr="00BA3E6C">
              <w:rPr>
                <w:lang w:val="en-GB"/>
              </w:rPr>
              <w:t>)</w:t>
            </w:r>
            <w:r w:rsidR="00E16AAA" w:rsidRPr="00BA3E6C">
              <w:rPr>
                <w:lang w:val="en-GB"/>
              </w:rPr>
              <w:tab/>
              <w:t>Yes</w:t>
            </w:r>
            <w:r w:rsidR="00BA3E6C" w:rsidRPr="00BA3E6C">
              <w:rPr>
                <w:lang w:val="en-GB"/>
              </w:rPr>
              <w:t xml:space="preserve"> </w:t>
            </w:r>
            <w:r w:rsidR="00637478">
              <w:rPr>
                <w:lang w:val="en-GB"/>
              </w:rPr>
              <w:tab/>
            </w:r>
            <w:r w:rsidR="00BA3E6C" w:rsidRPr="00BA3E6C">
              <w:rPr>
                <w:rFonts w:eastAsia="Arial Unicode MS"/>
                <w:lang w:val="en-GB"/>
              </w:rPr>
              <w:t xml:space="preserve"> </w:t>
            </w:r>
            <w:r w:rsidR="00E16AAA" w:rsidRPr="00742870">
              <w:rPr>
                <w:lang w:val="en-GB"/>
              </w:rPr>
              <w:tab/>
              <w:t>No</w:t>
            </w:r>
            <w:r w:rsidR="00637478">
              <w:rPr>
                <w:lang w:val="en-GB"/>
              </w:rPr>
              <w:t xml:space="preserve"> </w:t>
            </w:r>
            <w:r w:rsidR="00637478" w:rsidRPr="00BA3E6C">
              <w:rPr>
                <w:rFonts w:eastAsia="Arial Unicode MS"/>
                <w:lang w:val="en-GB"/>
              </w:rPr>
              <w:t>✔</w:t>
            </w:r>
          </w:p>
        </w:tc>
      </w:tr>
    </w:tbl>
    <w:p w14:paraId="038B857E" w14:textId="77777777" w:rsidR="00237F8F" w:rsidRPr="00742870" w:rsidRDefault="00237F8F" w:rsidP="00AB791A">
      <w:pPr>
        <w:rPr>
          <w:lang w:val="en-GB"/>
        </w:rPr>
      </w:pPr>
    </w:p>
    <w:p w14:paraId="1A8CF829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4648E969" w14:textId="77777777" w:rsidTr="00915D22">
        <w:trPr>
          <w:cantSplit/>
          <w:trHeight w:val="900"/>
        </w:trPr>
        <w:tc>
          <w:tcPr>
            <w:tcW w:w="9072" w:type="dxa"/>
          </w:tcPr>
          <w:p w14:paraId="2D18F80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41DC94E5" w14:textId="2257CFCE" w:rsidR="00320F5B" w:rsidRPr="00742870" w:rsidRDefault="00320F5B" w:rsidP="009E6300">
            <w:pPr>
              <w:pStyle w:val="AARTableText"/>
              <w:rPr>
                <w:lang w:val="en-GB"/>
              </w:rPr>
            </w:pPr>
            <w:r w:rsidRPr="00B32E15">
              <w:rPr>
                <w:lang w:val="en-GB"/>
              </w:rPr>
              <w:t xml:space="preserve">(tick </w:t>
            </w:r>
            <w:r w:rsidRPr="00B32E15">
              <w:rPr>
                <w:rFonts w:eastAsia="Arial Unicode MS"/>
                <w:lang w:val="en-GB"/>
              </w:rPr>
              <w:t>✔</w:t>
            </w:r>
            <w:r w:rsidRPr="00B32E15">
              <w:rPr>
                <w:lang w:val="en-GB"/>
              </w:rPr>
              <w:t>)</w:t>
            </w:r>
            <w:r w:rsidR="00E16AAA" w:rsidRPr="00742870">
              <w:rPr>
                <w:lang w:val="en-GB"/>
              </w:rPr>
              <w:tab/>
              <w:t>Yes</w:t>
            </w:r>
            <w:r w:rsidR="00E16AAA" w:rsidRPr="00742870">
              <w:rPr>
                <w:lang w:val="en-GB"/>
              </w:rPr>
              <w:tab/>
            </w:r>
            <w:r w:rsidR="00B32E15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 xml:space="preserve">No </w:t>
            </w:r>
            <w:r w:rsidR="00B32E15" w:rsidRPr="00BA3E6C">
              <w:rPr>
                <w:rFonts w:eastAsia="Arial Unicode MS"/>
                <w:lang w:val="en-GB"/>
              </w:rPr>
              <w:t>✔</w:t>
            </w:r>
          </w:p>
        </w:tc>
      </w:tr>
      <w:tr w:rsidR="003D2E86" w:rsidRPr="00742870" w14:paraId="1C94A7B4" w14:textId="77777777" w:rsidTr="008E730C">
        <w:trPr>
          <w:cantSplit/>
          <w:trHeight w:val="523"/>
        </w:trPr>
        <w:tc>
          <w:tcPr>
            <w:tcW w:w="9072" w:type="dxa"/>
          </w:tcPr>
          <w:p w14:paraId="762F4146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0DE81C5C" w14:textId="57B0850C" w:rsidR="00664801" w:rsidRPr="00742870" w:rsidRDefault="003D2E86" w:rsidP="00201D04">
            <w:pPr>
              <w:pStyle w:val="AARTableText"/>
              <w:rPr>
                <w:lang w:val="en-GB"/>
              </w:rPr>
            </w:pPr>
            <w:r w:rsidRPr="00BA3E6C">
              <w:rPr>
                <w:lang w:val="en-GB"/>
              </w:rPr>
              <w:t xml:space="preserve">(tick </w:t>
            </w:r>
            <w:r w:rsidRPr="00BA3E6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BA3E6C">
              <w:rPr>
                <w:lang w:val="en-GB"/>
              </w:rPr>
              <w:t>)</w:t>
            </w:r>
            <w:r w:rsidRPr="00742870">
              <w:rPr>
                <w:lang w:val="en-GB"/>
              </w:rPr>
              <w:tab/>
              <w:t>Yes</w:t>
            </w:r>
            <w:r w:rsidR="00201D04">
              <w:rPr>
                <w:lang w:val="en-GB"/>
              </w:rPr>
              <w:t xml:space="preserve"> </w:t>
            </w:r>
            <w:r w:rsidR="00201D04" w:rsidRPr="00BA3E6C">
              <w:rPr>
                <w:rFonts w:eastAsia="Arial Unicode MS"/>
                <w:lang w:val="en-GB"/>
              </w:rPr>
              <w:t>✔</w:t>
            </w:r>
            <w:r w:rsidR="00201D04">
              <w:rPr>
                <w:rFonts w:eastAsia="Arial Unicode MS"/>
                <w:lang w:val="en-GB"/>
              </w:rPr>
              <w:tab/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lang w:val="en-GB"/>
              </w:rPr>
              <w:tab/>
              <w:t xml:space="preserve">Not known </w:t>
            </w:r>
          </w:p>
        </w:tc>
      </w:tr>
    </w:tbl>
    <w:p w14:paraId="0DF2534D" w14:textId="77777777" w:rsidR="00A022A2" w:rsidRPr="00742870" w:rsidRDefault="00A022A2" w:rsidP="00AB791A">
      <w:pPr>
        <w:rPr>
          <w:lang w:val="en-GB"/>
        </w:rPr>
      </w:pPr>
    </w:p>
    <w:p w14:paraId="2472593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5D15F55" w14:textId="77777777" w:rsidTr="008E730C">
        <w:trPr>
          <w:cantSplit/>
          <w:trHeight w:val="523"/>
        </w:trPr>
        <w:tc>
          <w:tcPr>
            <w:tcW w:w="9072" w:type="dxa"/>
          </w:tcPr>
          <w:p w14:paraId="51D534D9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7B594690" w14:textId="1715F30F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</w:t>
            </w:r>
            <w:r w:rsidR="00B32E15">
              <w:rPr>
                <w:lang w:val="en-GB"/>
              </w:rPr>
              <w:t xml:space="preserve"> 3.3.2</w:t>
            </w:r>
            <w:r w:rsidRPr="00742870">
              <w:rPr>
                <w:lang w:val="en-GB"/>
              </w:rPr>
              <w:t xml:space="preserve"> </w:t>
            </w:r>
          </w:p>
          <w:p w14:paraId="2AF50B6F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15C46463" w14:textId="4AF602E6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B32E15">
              <w:rPr>
                <w:lang w:val="en-GB"/>
              </w:rPr>
              <w:t xml:space="preserve">(tick </w:t>
            </w:r>
            <w:r w:rsidRPr="00B32E15">
              <w:rPr>
                <w:rFonts w:eastAsia="Arial Unicode MS"/>
                <w:lang w:val="en-GB"/>
              </w:rPr>
              <w:t>✔</w:t>
            </w:r>
            <w:r w:rsidRPr="00B32E15">
              <w:rPr>
                <w:lang w:val="en-GB"/>
              </w:rPr>
              <w:t>)</w:t>
            </w:r>
            <w:r w:rsidRPr="00742870">
              <w:rPr>
                <w:lang w:val="en-GB"/>
              </w:rPr>
              <w:tab/>
              <w:t>Yes</w:t>
            </w:r>
            <w:r w:rsidR="00B32E15">
              <w:rPr>
                <w:lang w:val="en-GB"/>
              </w:rPr>
              <w:t xml:space="preserve"> </w:t>
            </w:r>
            <w:r w:rsidR="00B32E15" w:rsidRPr="00BA3E6C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 w:rsidR="00B32E15"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</w:p>
          <w:p w14:paraId="2A4BF33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7E8B01CF" w14:textId="41B827F9" w:rsidR="00B32E15" w:rsidRPr="004E3FAB" w:rsidRDefault="002F11DE" w:rsidP="004E3FAB">
            <w:pPr>
              <w:pStyle w:val="AARTableText"/>
              <w:rPr>
                <w:lang w:val="en-GB"/>
              </w:rPr>
            </w:pPr>
            <w:r w:rsidRPr="00B32E15">
              <w:rPr>
                <w:lang w:val="en-GB"/>
              </w:rPr>
              <w:t xml:space="preserve">(tick </w:t>
            </w:r>
            <w:r w:rsidRPr="00B32E15">
              <w:rPr>
                <w:rFonts w:eastAsia="Arial Unicode MS"/>
                <w:lang w:val="en-GB"/>
              </w:rPr>
              <w:t>✔</w:t>
            </w:r>
            <w:r w:rsidRPr="00B32E15">
              <w:rPr>
                <w:lang w:val="en-GB"/>
              </w:rPr>
              <w:t>)</w:t>
            </w:r>
            <w:r w:rsidRPr="00742870">
              <w:rPr>
                <w:lang w:val="en-GB"/>
              </w:rPr>
              <w:tab/>
              <w:t>Yes</w:t>
            </w:r>
            <w:r w:rsidR="00B32E15">
              <w:rPr>
                <w:lang w:val="en-GB"/>
              </w:rPr>
              <w:t xml:space="preserve"> </w:t>
            </w:r>
            <w:r w:rsidR="00B32E15" w:rsidRPr="00BA3E6C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 w:rsidR="00B32E15">
              <w:rPr>
                <w:lang w:val="en-GB"/>
              </w:rPr>
              <w:tab/>
            </w:r>
            <w:r w:rsidRPr="00742870">
              <w:rPr>
                <w:lang w:val="en-GB"/>
              </w:rPr>
              <w:t xml:space="preserve">No  </w:t>
            </w:r>
          </w:p>
        </w:tc>
      </w:tr>
      <w:tr w:rsidR="00AA7C1E" w:rsidRPr="00742870" w14:paraId="725D89CD" w14:textId="77777777" w:rsidTr="008E730C">
        <w:trPr>
          <w:cantSplit/>
          <w:trHeight w:val="523"/>
        </w:trPr>
        <w:tc>
          <w:tcPr>
            <w:tcW w:w="9072" w:type="dxa"/>
          </w:tcPr>
          <w:p w14:paraId="3C43008B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6E133823" w14:textId="05315FCC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B32E15">
              <w:rPr>
                <w:lang w:val="en-GB"/>
              </w:rPr>
              <w:t xml:space="preserve">(tick </w:t>
            </w:r>
            <w:r w:rsidRPr="00B32E15">
              <w:rPr>
                <w:rFonts w:eastAsia="Arial Unicode MS"/>
                <w:lang w:val="en-GB"/>
              </w:rPr>
              <w:t>✔</w:t>
            </w:r>
            <w:r w:rsidRPr="00B32E15">
              <w:rPr>
                <w:lang w:val="en-GB"/>
              </w:rPr>
              <w:t>)</w:t>
            </w:r>
            <w:r w:rsidRPr="00742870">
              <w:rPr>
                <w:lang w:val="en-GB"/>
              </w:rPr>
              <w:tab/>
              <w:t>Yes</w:t>
            </w:r>
            <w:r w:rsidR="00B32E15">
              <w:rPr>
                <w:lang w:val="en-GB"/>
              </w:rPr>
              <w:t xml:space="preserve"> </w:t>
            </w:r>
            <w:r w:rsidR="00B32E15" w:rsidRPr="00BA3E6C">
              <w:rPr>
                <w:rFonts w:eastAsia="Arial Unicode MS"/>
                <w:lang w:val="en-GB"/>
              </w:rPr>
              <w:t>✔</w:t>
            </w:r>
            <w:r w:rsidR="00F53E39" w:rsidRPr="00742870">
              <w:rPr>
                <w:lang w:val="en-GB"/>
              </w:rPr>
              <w:tab/>
            </w:r>
            <w:r w:rsidR="00FA4279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3CF3D424" w14:textId="77777777" w:rsidTr="008E730C">
        <w:trPr>
          <w:cantSplit/>
          <w:trHeight w:val="523"/>
        </w:trPr>
        <w:tc>
          <w:tcPr>
            <w:tcW w:w="9072" w:type="dxa"/>
          </w:tcPr>
          <w:p w14:paraId="097C7DAE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67A841DE" w14:textId="20786085" w:rsidR="002F11DE" w:rsidRPr="00742870" w:rsidRDefault="00F53E39" w:rsidP="002F11DE">
            <w:pPr>
              <w:pStyle w:val="AARTableText"/>
              <w:rPr>
                <w:lang w:val="en-GB"/>
              </w:rPr>
            </w:pPr>
            <w:r w:rsidRPr="00FA4279">
              <w:rPr>
                <w:lang w:val="en-GB"/>
              </w:rPr>
              <w:t xml:space="preserve">(tick </w:t>
            </w:r>
            <w:r w:rsidRPr="00FA4279">
              <w:rPr>
                <w:rFonts w:eastAsia="Arial Unicode MS"/>
                <w:lang w:val="en-GB"/>
              </w:rPr>
              <w:t>✔</w:t>
            </w:r>
            <w:r w:rsidR="00E16AAA" w:rsidRPr="00FA4279">
              <w:rPr>
                <w:lang w:val="en-GB"/>
              </w:rPr>
              <w:t>)</w:t>
            </w:r>
            <w:r w:rsidR="00E16AAA" w:rsidRPr="00742870">
              <w:rPr>
                <w:lang w:val="en-GB"/>
              </w:rPr>
              <w:tab/>
              <w:t>Yes</w:t>
            </w:r>
            <w:r w:rsidR="00E16AAA" w:rsidRPr="00742870">
              <w:rPr>
                <w:lang w:val="en-GB"/>
              </w:rPr>
              <w:tab/>
            </w:r>
            <w:r w:rsidR="00FA4279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  <w:r w:rsidR="00FA4279">
              <w:rPr>
                <w:lang w:val="en-GB"/>
              </w:rPr>
              <w:t xml:space="preserve"> </w:t>
            </w:r>
            <w:r w:rsidR="00FA4279" w:rsidRPr="00BA3E6C">
              <w:rPr>
                <w:rFonts w:eastAsia="Arial Unicode MS"/>
                <w:lang w:val="en-GB"/>
              </w:rPr>
              <w:t>✔</w:t>
            </w:r>
          </w:p>
        </w:tc>
      </w:tr>
      <w:tr w:rsidR="009F45BB" w:rsidRPr="00742870" w14:paraId="5C9F23BA" w14:textId="77777777" w:rsidTr="008E730C">
        <w:trPr>
          <w:cantSplit/>
          <w:trHeight w:val="523"/>
        </w:trPr>
        <w:tc>
          <w:tcPr>
            <w:tcW w:w="9072" w:type="dxa"/>
          </w:tcPr>
          <w:p w14:paraId="711E3188" w14:textId="77777777" w:rsidR="009F45BB" w:rsidRPr="00FA4279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</w:t>
            </w:r>
            <w:r w:rsidRPr="00FA4279">
              <w:rPr>
                <w:b/>
                <w:lang w:val="en-GB"/>
              </w:rPr>
              <w:t>this Application?</w:t>
            </w:r>
          </w:p>
          <w:p w14:paraId="2E5F210C" w14:textId="637641A0" w:rsidR="009F45BB" w:rsidRPr="00FA4279" w:rsidRDefault="009F45BB" w:rsidP="009E6300">
            <w:pPr>
              <w:pStyle w:val="AARTableText"/>
              <w:rPr>
                <w:lang w:val="en-GB"/>
              </w:rPr>
            </w:pPr>
            <w:r w:rsidRPr="00FA4279">
              <w:rPr>
                <w:lang w:val="en-GB"/>
              </w:rPr>
              <w:t xml:space="preserve">(tick </w:t>
            </w:r>
            <w:r w:rsidRPr="00FA4279">
              <w:rPr>
                <w:rFonts w:eastAsia="Arial Unicode MS"/>
                <w:lang w:val="en-GB"/>
              </w:rPr>
              <w:t>✔</w:t>
            </w:r>
            <w:r w:rsidRPr="00FA4279">
              <w:rPr>
                <w:lang w:val="en-GB"/>
              </w:rPr>
              <w:t>)</w:t>
            </w:r>
            <w:r w:rsidR="00E16AAA" w:rsidRPr="00FA4279">
              <w:rPr>
                <w:lang w:val="en-GB"/>
              </w:rPr>
              <w:tab/>
              <w:t>Yes</w:t>
            </w:r>
            <w:r w:rsidR="00FA4279">
              <w:rPr>
                <w:lang w:val="en-GB"/>
              </w:rPr>
              <w:t xml:space="preserve"> </w:t>
            </w:r>
            <w:r w:rsidR="00FA4279" w:rsidRPr="00BA3E6C">
              <w:rPr>
                <w:rFonts w:eastAsia="Arial Unicode MS"/>
                <w:lang w:val="en-GB"/>
              </w:rPr>
              <w:t>✔</w:t>
            </w:r>
            <w:r w:rsidR="00FA4279">
              <w:rPr>
                <w:lang w:val="en-GB"/>
              </w:rPr>
              <w:tab/>
            </w:r>
            <w:r w:rsidR="00FA4279">
              <w:rPr>
                <w:lang w:val="en-GB"/>
              </w:rPr>
              <w:tab/>
            </w:r>
            <w:r w:rsidR="00E16AAA" w:rsidRPr="00FA4279">
              <w:rPr>
                <w:lang w:val="en-GB"/>
              </w:rPr>
              <w:t>No</w:t>
            </w:r>
          </w:p>
          <w:p w14:paraId="5E9A32E3" w14:textId="4CACCF97" w:rsidR="009F45BB" w:rsidRPr="00742870" w:rsidRDefault="009F45BB" w:rsidP="00FA4279">
            <w:pPr>
              <w:pStyle w:val="AARTableText"/>
              <w:rPr>
                <w:lang w:val="en-GB"/>
              </w:rPr>
            </w:pPr>
            <w:r w:rsidRPr="00FA4279">
              <w:rPr>
                <w:lang w:val="en-GB"/>
              </w:rPr>
              <w:t>General</w:t>
            </w:r>
            <w:r w:rsidRPr="00FA4279">
              <w:rPr>
                <w:lang w:val="en-GB"/>
              </w:rPr>
              <w:tab/>
            </w:r>
          </w:p>
        </w:tc>
      </w:tr>
      <w:tr w:rsidR="00D140FE" w:rsidRPr="00742870" w14:paraId="1B29FF57" w14:textId="77777777" w:rsidTr="008E730C">
        <w:trPr>
          <w:cantSplit/>
          <w:trHeight w:val="523"/>
        </w:trPr>
        <w:tc>
          <w:tcPr>
            <w:tcW w:w="9072" w:type="dxa"/>
          </w:tcPr>
          <w:p w14:paraId="602A7AAC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58B10C19" w14:textId="34D8E830" w:rsidR="00D140FE" w:rsidRPr="00742870" w:rsidRDefault="00FA4279" w:rsidP="00FA4279">
            <w:pPr>
              <w:pStyle w:val="AARTableText"/>
              <w:rPr>
                <w:lang w:val="en-GB"/>
              </w:rPr>
            </w:pPr>
            <w:r w:rsidRPr="00FA4279">
              <w:rPr>
                <w:lang w:val="en-GB"/>
              </w:rPr>
              <w:t>Nil</w:t>
            </w:r>
          </w:p>
        </w:tc>
      </w:tr>
    </w:tbl>
    <w:p w14:paraId="3535616E" w14:textId="75612DA5" w:rsidR="00F53E39" w:rsidRDefault="00F53E39">
      <w:pPr>
        <w:rPr>
          <w:rFonts w:cs="Arial"/>
          <w:lang w:val="en-GB"/>
        </w:rPr>
      </w:pPr>
    </w:p>
    <w:p w14:paraId="3A287EEF" w14:textId="41EE91B8" w:rsidR="00F45D7B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221"/>
      </w:tblGrid>
      <w:tr w:rsidR="00F45D7B" w14:paraId="043D4055" w14:textId="77777777" w:rsidTr="00217C22">
        <w:tc>
          <w:tcPr>
            <w:tcW w:w="8839" w:type="dxa"/>
          </w:tcPr>
          <w:p w14:paraId="0B421543" w14:textId="77777777" w:rsidR="00443B6F" w:rsidRPr="00BD0BF9" w:rsidRDefault="00F45D7B" w:rsidP="002F11DE">
            <w:pPr>
              <w:rPr>
                <w:b/>
                <w:sz w:val="20"/>
                <w:szCs w:val="20"/>
                <w:lang w:val="en-GB"/>
              </w:rPr>
            </w:pPr>
            <w:r w:rsidRPr="00BD0BF9">
              <w:rPr>
                <w:b/>
                <w:sz w:val="20"/>
                <w:szCs w:val="20"/>
                <w:lang w:val="en-GB"/>
              </w:rPr>
              <w:t xml:space="preserve">Proposed length of public consultation period:  </w:t>
            </w:r>
          </w:p>
          <w:p w14:paraId="4E6CADBF" w14:textId="64898862" w:rsidR="00F45D7B" w:rsidRDefault="00F45D7B" w:rsidP="002F11DE">
            <w:pPr>
              <w:rPr>
                <w:b/>
                <w:i/>
                <w:lang w:val="en-GB"/>
              </w:rPr>
            </w:pPr>
            <w:r w:rsidRPr="00BD0BF9">
              <w:rPr>
                <w:sz w:val="20"/>
                <w:szCs w:val="20"/>
                <w:lang w:val="en-GB"/>
              </w:rPr>
              <w:t>6 weeks</w:t>
            </w:r>
          </w:p>
        </w:tc>
        <w:tc>
          <w:tcPr>
            <w:tcW w:w="221" w:type="dxa"/>
          </w:tcPr>
          <w:p w14:paraId="3A52596B" w14:textId="77777777" w:rsidR="00F45D7B" w:rsidRDefault="00F45D7B" w:rsidP="002F11DE">
            <w:pPr>
              <w:rPr>
                <w:b/>
                <w:i/>
                <w:lang w:val="en-GB"/>
              </w:rPr>
            </w:pPr>
          </w:p>
        </w:tc>
      </w:tr>
      <w:tr w:rsidR="00217C22" w14:paraId="2D2F8979" w14:textId="77777777" w:rsidTr="00F45D7B">
        <w:tc>
          <w:tcPr>
            <w:tcW w:w="7521" w:type="dxa"/>
          </w:tcPr>
          <w:p w14:paraId="36A8AC6F" w14:textId="146C675F" w:rsidR="00217C22" w:rsidRPr="00311DF8" w:rsidRDefault="00217C22" w:rsidP="00217C22">
            <w:pPr>
              <w:pStyle w:val="AARTableText"/>
              <w:rPr>
                <w:b/>
                <w:lang w:val="en-GB"/>
              </w:rPr>
            </w:pPr>
            <w:r w:rsidRPr="00311DF8">
              <w:rPr>
                <w:b/>
                <w:lang w:val="en-GB"/>
              </w:rPr>
              <w:t>Proposed timeframe for assessment</w:t>
            </w:r>
            <w:r w:rsidR="00D91C74">
              <w:rPr>
                <w:b/>
                <w:lang w:val="en-GB"/>
              </w:rPr>
              <w:t xml:space="preserve"> </w:t>
            </w:r>
          </w:p>
          <w:p w14:paraId="6670477D" w14:textId="77777777" w:rsidR="00217C22" w:rsidRPr="00FB28DB" w:rsidRDefault="00217C22" w:rsidP="00217C22">
            <w:pPr>
              <w:pStyle w:val="AARTableText"/>
              <w:rPr>
                <w:lang w:val="en-GB"/>
              </w:rPr>
            </w:pPr>
          </w:p>
          <w:p w14:paraId="7C7369C3" w14:textId="77777777" w:rsidR="00217C22" w:rsidRPr="005F761D" w:rsidRDefault="00217C22" w:rsidP="00217C22">
            <w:pPr>
              <w:pStyle w:val="AARTableText"/>
              <w:rPr>
                <w:b/>
                <w:u w:val="single"/>
                <w:lang w:val="en-GB"/>
              </w:rPr>
            </w:pPr>
            <w:r w:rsidRPr="005F761D">
              <w:rPr>
                <w:b/>
                <w:u w:val="single"/>
                <w:lang w:val="en-GB"/>
              </w:rPr>
              <w:t>General Procedure</w:t>
            </w:r>
            <w:bookmarkStart w:id="0" w:name="_GoBack"/>
            <w:bookmarkEnd w:id="0"/>
          </w:p>
          <w:p w14:paraId="72AD587F" w14:textId="00073CA4" w:rsidR="00217C22" w:rsidRPr="00311DF8" w:rsidRDefault="00217C22" w:rsidP="00217C22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Comm</w:t>
            </w:r>
            <w:r w:rsidR="00731A5B">
              <w:rPr>
                <w:lang w:val="en-GB"/>
              </w:rPr>
              <w:t>ence assessment (clock start)</w:t>
            </w:r>
            <w:r w:rsidR="00731A5B">
              <w:rPr>
                <w:lang w:val="en-GB"/>
              </w:rPr>
              <w:tab/>
            </w:r>
            <w:r w:rsidR="00731A5B">
              <w:rPr>
                <w:lang w:val="en-GB"/>
              </w:rPr>
              <w:tab/>
              <w:t xml:space="preserve">       </w:t>
            </w:r>
            <w:r w:rsidRPr="00311DF8">
              <w:rPr>
                <w:lang w:val="en-GB"/>
              </w:rPr>
              <w:t>late</w:t>
            </w:r>
            <w:r>
              <w:rPr>
                <w:lang w:val="en-GB"/>
              </w:rPr>
              <w:t>-</w:t>
            </w:r>
            <w:r w:rsidR="00351E1C">
              <w:rPr>
                <w:lang w:val="en-GB"/>
              </w:rPr>
              <w:t>May</w:t>
            </w:r>
            <w:r w:rsidRPr="00311DF8">
              <w:rPr>
                <w:lang w:val="en-GB"/>
              </w:rPr>
              <w:t xml:space="preserve"> 20</w:t>
            </w:r>
            <w:r w:rsidR="00351E1C">
              <w:rPr>
                <w:lang w:val="en-GB"/>
              </w:rPr>
              <w:t>20</w:t>
            </w:r>
          </w:p>
          <w:p w14:paraId="7F28E74F" w14:textId="12D8A58B" w:rsidR="00217C22" w:rsidRPr="00311DF8" w:rsidRDefault="00217C22" w:rsidP="00217C22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Completion of assessment &amp; prepara</w:t>
            </w:r>
            <w:r w:rsidR="00731A5B">
              <w:rPr>
                <w:lang w:val="en-GB"/>
              </w:rPr>
              <w:t>tion of draft food reg measure</w:t>
            </w:r>
            <w:r w:rsidR="00731A5B">
              <w:rPr>
                <w:lang w:val="en-GB"/>
              </w:rPr>
              <w:tab/>
              <w:t xml:space="preserve">       </w:t>
            </w:r>
            <w:r>
              <w:rPr>
                <w:lang w:val="en-GB"/>
              </w:rPr>
              <w:t>late-</w:t>
            </w:r>
            <w:r w:rsidR="00351E1C">
              <w:rPr>
                <w:lang w:val="en-GB"/>
              </w:rPr>
              <w:t xml:space="preserve">September </w:t>
            </w:r>
            <w:r w:rsidRPr="00311DF8">
              <w:rPr>
                <w:lang w:val="en-GB"/>
              </w:rPr>
              <w:t>2020</w:t>
            </w:r>
          </w:p>
          <w:p w14:paraId="5F3EC68C" w14:textId="593BA2DA" w:rsidR="00217C22" w:rsidRPr="00311DF8" w:rsidRDefault="00217C22" w:rsidP="00217C22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Public</w:t>
            </w:r>
            <w:r w:rsidR="00731A5B">
              <w:rPr>
                <w:lang w:val="en-GB"/>
              </w:rPr>
              <w:t xml:space="preserve"> comment</w:t>
            </w:r>
            <w:r w:rsidR="00731A5B">
              <w:rPr>
                <w:lang w:val="en-GB"/>
              </w:rPr>
              <w:tab/>
            </w:r>
            <w:r w:rsidR="00731A5B">
              <w:rPr>
                <w:lang w:val="en-GB"/>
              </w:rPr>
              <w:tab/>
              <w:t xml:space="preserve">       </w:t>
            </w:r>
            <w:r w:rsidRPr="00311DF8">
              <w:rPr>
                <w:lang w:val="en-GB"/>
              </w:rPr>
              <w:t>early</w:t>
            </w:r>
            <w:r>
              <w:rPr>
                <w:lang w:val="en-GB"/>
              </w:rPr>
              <w:t>-</w:t>
            </w:r>
            <w:r w:rsidR="00351E1C">
              <w:rPr>
                <w:lang w:val="en-GB"/>
              </w:rPr>
              <w:t>October</w:t>
            </w:r>
            <w:r>
              <w:rPr>
                <w:lang w:val="en-GB"/>
              </w:rPr>
              <w:t xml:space="preserve"> </w:t>
            </w:r>
            <w:r w:rsidRPr="00311DF8">
              <w:rPr>
                <w:lang w:val="en-GB"/>
              </w:rPr>
              <w:t>20</w:t>
            </w:r>
            <w:r w:rsidR="00731A5B">
              <w:rPr>
                <w:lang w:val="en-GB"/>
              </w:rPr>
              <w:t>20</w:t>
            </w:r>
          </w:p>
          <w:p w14:paraId="0653C4A6" w14:textId="5D8CEC61" w:rsidR="00217C22" w:rsidRPr="00311DF8" w:rsidRDefault="00217C22" w:rsidP="00217C22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Board to complete approval</w:t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 w:rsidR="00731A5B">
              <w:rPr>
                <w:lang w:val="en-GB"/>
              </w:rPr>
              <w:t xml:space="preserve">       </w:t>
            </w:r>
            <w:r w:rsidR="00351E1C">
              <w:rPr>
                <w:lang w:val="en-GB"/>
              </w:rPr>
              <w:t>early</w:t>
            </w:r>
            <w:r w:rsidR="00E007C7">
              <w:rPr>
                <w:lang w:val="en-GB"/>
              </w:rPr>
              <w:t>-</w:t>
            </w:r>
            <w:r w:rsidR="00351E1C">
              <w:rPr>
                <w:lang w:val="en-GB"/>
              </w:rPr>
              <w:t>February</w:t>
            </w:r>
            <w:r w:rsidRPr="00311DF8">
              <w:rPr>
                <w:lang w:val="en-GB"/>
              </w:rPr>
              <w:t xml:space="preserve"> 20</w:t>
            </w:r>
            <w:r w:rsidR="00731A5B">
              <w:rPr>
                <w:lang w:val="en-GB"/>
              </w:rPr>
              <w:t>2</w:t>
            </w:r>
            <w:r w:rsidR="00351E1C">
              <w:rPr>
                <w:lang w:val="en-GB"/>
              </w:rPr>
              <w:t>1</w:t>
            </w:r>
          </w:p>
          <w:p w14:paraId="56ABDB56" w14:textId="06DC3454" w:rsidR="00217C22" w:rsidRPr="00731A5B" w:rsidRDefault="00731A5B" w:rsidP="00217C22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Notification to Forum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</w:t>
            </w:r>
            <w:r w:rsidR="00351E1C">
              <w:rPr>
                <w:lang w:val="en-GB"/>
              </w:rPr>
              <w:t>early</w:t>
            </w:r>
            <w:r w:rsidR="00217C22" w:rsidRPr="00731A5B">
              <w:rPr>
                <w:lang w:val="en-GB"/>
              </w:rPr>
              <w:t>-</w:t>
            </w:r>
            <w:r w:rsidR="00351E1C">
              <w:rPr>
                <w:lang w:val="en-GB"/>
              </w:rPr>
              <w:t xml:space="preserve">March </w:t>
            </w:r>
            <w:r w:rsidR="00217C22" w:rsidRPr="00731A5B">
              <w:rPr>
                <w:lang w:val="en-GB"/>
              </w:rPr>
              <w:t>202</w:t>
            </w:r>
            <w:r w:rsidR="00351E1C">
              <w:rPr>
                <w:lang w:val="en-GB"/>
              </w:rPr>
              <w:t>1</w:t>
            </w:r>
          </w:p>
          <w:p w14:paraId="5F4B0752" w14:textId="465E1475" w:rsidR="00217C22" w:rsidRDefault="00217C22" w:rsidP="00444F76">
            <w:pPr>
              <w:rPr>
                <w:sz w:val="20"/>
                <w:szCs w:val="20"/>
                <w:lang w:val="en-GB"/>
              </w:rPr>
            </w:pPr>
            <w:r w:rsidRPr="00731A5B">
              <w:rPr>
                <w:sz w:val="20"/>
                <w:szCs w:val="20"/>
                <w:lang w:val="en-GB"/>
              </w:rPr>
              <w:t>Anticipated gazettal if no review requested</w:t>
            </w:r>
            <w:r w:rsidRPr="00731A5B">
              <w:rPr>
                <w:sz w:val="20"/>
                <w:szCs w:val="20"/>
                <w:lang w:val="en-GB"/>
              </w:rPr>
              <w:tab/>
            </w:r>
            <w:r w:rsidRPr="00731A5B">
              <w:rPr>
                <w:sz w:val="20"/>
                <w:szCs w:val="20"/>
                <w:lang w:val="en-GB"/>
              </w:rPr>
              <w:tab/>
            </w:r>
            <w:r w:rsidRPr="00731A5B">
              <w:rPr>
                <w:sz w:val="20"/>
                <w:szCs w:val="20"/>
                <w:lang w:val="en-GB"/>
              </w:rPr>
              <w:tab/>
            </w:r>
            <w:r w:rsidR="00731A5B">
              <w:rPr>
                <w:sz w:val="20"/>
                <w:szCs w:val="20"/>
                <w:lang w:val="en-GB"/>
              </w:rPr>
              <w:t xml:space="preserve">                           </w:t>
            </w:r>
            <w:r w:rsidR="00351E1C">
              <w:rPr>
                <w:sz w:val="20"/>
                <w:szCs w:val="20"/>
                <w:lang w:val="en-GB"/>
              </w:rPr>
              <w:t>mid</w:t>
            </w:r>
            <w:r w:rsidRPr="00731A5B">
              <w:rPr>
                <w:sz w:val="20"/>
                <w:szCs w:val="20"/>
                <w:lang w:val="en-GB"/>
              </w:rPr>
              <w:t>-</w:t>
            </w:r>
            <w:r w:rsidR="00351E1C">
              <w:rPr>
                <w:sz w:val="20"/>
                <w:szCs w:val="20"/>
                <w:lang w:val="en-GB"/>
              </w:rPr>
              <w:t xml:space="preserve">April </w:t>
            </w:r>
            <w:r w:rsidR="00E007C7">
              <w:rPr>
                <w:sz w:val="20"/>
                <w:szCs w:val="20"/>
                <w:lang w:val="en-GB"/>
              </w:rPr>
              <w:t>202</w:t>
            </w:r>
            <w:r w:rsidR="00351E1C">
              <w:rPr>
                <w:sz w:val="20"/>
                <w:szCs w:val="20"/>
                <w:lang w:val="en-GB"/>
              </w:rPr>
              <w:t>1</w:t>
            </w:r>
          </w:p>
          <w:p w14:paraId="3CD9A3EB" w14:textId="6FBA75ED" w:rsidR="00506333" w:rsidRDefault="00506333" w:rsidP="00444F76">
            <w:pPr>
              <w:rPr>
                <w:b/>
                <w:i/>
                <w:lang w:val="en-GB"/>
              </w:rPr>
            </w:pPr>
          </w:p>
        </w:tc>
        <w:tc>
          <w:tcPr>
            <w:tcW w:w="1539" w:type="dxa"/>
          </w:tcPr>
          <w:p w14:paraId="04723A34" w14:textId="77777777" w:rsidR="00217C22" w:rsidRDefault="00217C22" w:rsidP="00217C22">
            <w:pPr>
              <w:rPr>
                <w:b/>
                <w:i/>
                <w:lang w:val="en-GB"/>
              </w:rPr>
            </w:pPr>
          </w:p>
        </w:tc>
      </w:tr>
    </w:tbl>
    <w:p w14:paraId="28D5FD33" w14:textId="761CE24F" w:rsidR="00D140FE" w:rsidRPr="00742870" w:rsidRDefault="00D140FE">
      <w:pPr>
        <w:rPr>
          <w:lang w:val="en-GB"/>
        </w:rPr>
      </w:pPr>
    </w:p>
    <w:p w14:paraId="0A5100EB" w14:textId="77777777" w:rsidR="00832F5C" w:rsidRDefault="00832F5C" w:rsidP="008D6BEA">
      <w:pPr>
        <w:jc w:val="center"/>
        <w:rPr>
          <w:b/>
          <w:u w:val="single"/>
          <w:lang w:val="en-GB"/>
        </w:rPr>
      </w:pPr>
    </w:p>
    <w:p w14:paraId="35217282" w14:textId="77777777" w:rsidR="00832F5C" w:rsidRDefault="00832F5C" w:rsidP="008D6BEA">
      <w:pPr>
        <w:jc w:val="center"/>
        <w:rPr>
          <w:b/>
          <w:u w:val="single"/>
          <w:lang w:val="en-GB"/>
        </w:rPr>
      </w:pPr>
    </w:p>
    <w:sectPr w:rsidR="00832F5C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F1F39" w14:textId="77777777" w:rsidR="00B5422E" w:rsidRDefault="00B5422E">
      <w:r>
        <w:separator/>
      </w:r>
    </w:p>
  </w:endnote>
  <w:endnote w:type="continuationSeparator" w:id="0">
    <w:p w14:paraId="7962361F" w14:textId="77777777" w:rsidR="00B5422E" w:rsidRDefault="00B5422E">
      <w:r>
        <w:continuationSeparator/>
      </w:r>
    </w:p>
  </w:endnote>
  <w:endnote w:type="continuationNotice" w:id="1">
    <w:p w14:paraId="28E33F46" w14:textId="77777777" w:rsidR="00B5422E" w:rsidRDefault="00B54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A440" w14:textId="197F238D" w:rsidR="00217C22" w:rsidRPr="00007068" w:rsidRDefault="00217C22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F761D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1A4FE326" w14:textId="77777777" w:rsidR="00217C22" w:rsidRDefault="00217C22" w:rsidP="00B10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5CAFB" w14:textId="77777777" w:rsidR="00B5422E" w:rsidRDefault="00B5422E">
      <w:r>
        <w:separator/>
      </w:r>
    </w:p>
  </w:footnote>
  <w:footnote w:type="continuationSeparator" w:id="0">
    <w:p w14:paraId="6A06DFBB" w14:textId="77777777" w:rsidR="00B5422E" w:rsidRDefault="00B5422E">
      <w:r>
        <w:continuationSeparator/>
      </w:r>
    </w:p>
  </w:footnote>
  <w:footnote w:type="continuationNotice" w:id="1">
    <w:p w14:paraId="41026B1D" w14:textId="77777777" w:rsidR="00B5422E" w:rsidRDefault="00B5422E"/>
  </w:footnote>
  <w:footnote w:id="2">
    <w:p w14:paraId="3198DCB8" w14:textId="74829DAB" w:rsidR="0002376E" w:rsidRPr="0002376E" w:rsidRDefault="0002376E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2376E">
        <w:rPr>
          <w:sz w:val="16"/>
          <w:szCs w:val="16"/>
        </w:rPr>
        <w:t>As originally proposed by the applicant. This has been varied to include barley, wheat, rye and triticale only.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5DC"/>
    <w:multiLevelType w:val="hybridMultilevel"/>
    <w:tmpl w:val="A2C01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50B2"/>
    <w:multiLevelType w:val="hybridMultilevel"/>
    <w:tmpl w:val="51386564"/>
    <w:lvl w:ilvl="0" w:tplc="92A069F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70C7E"/>
    <w:multiLevelType w:val="hybridMultilevel"/>
    <w:tmpl w:val="57640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ED"/>
    <w:rsid w:val="00007068"/>
    <w:rsid w:val="00017D8C"/>
    <w:rsid w:val="000227D6"/>
    <w:rsid w:val="0002357B"/>
    <w:rsid w:val="0002376E"/>
    <w:rsid w:val="00026EDA"/>
    <w:rsid w:val="000340B5"/>
    <w:rsid w:val="000444B9"/>
    <w:rsid w:val="00055130"/>
    <w:rsid w:val="00056591"/>
    <w:rsid w:val="00064684"/>
    <w:rsid w:val="0007508E"/>
    <w:rsid w:val="0007697A"/>
    <w:rsid w:val="00077B8B"/>
    <w:rsid w:val="00085DD2"/>
    <w:rsid w:val="000865F4"/>
    <w:rsid w:val="00094BB9"/>
    <w:rsid w:val="000B1BB1"/>
    <w:rsid w:val="000C2412"/>
    <w:rsid w:val="000C2A3F"/>
    <w:rsid w:val="000E28DF"/>
    <w:rsid w:val="000F0B67"/>
    <w:rsid w:val="00110C35"/>
    <w:rsid w:val="00112725"/>
    <w:rsid w:val="00145CF3"/>
    <w:rsid w:val="00166AFD"/>
    <w:rsid w:val="001678B5"/>
    <w:rsid w:val="001718B2"/>
    <w:rsid w:val="00183946"/>
    <w:rsid w:val="00192C55"/>
    <w:rsid w:val="00195955"/>
    <w:rsid w:val="001A63FB"/>
    <w:rsid w:val="001A6521"/>
    <w:rsid w:val="001B1AC5"/>
    <w:rsid w:val="001D7B5A"/>
    <w:rsid w:val="001E7C99"/>
    <w:rsid w:val="00201D04"/>
    <w:rsid w:val="00217C22"/>
    <w:rsid w:val="00232DD2"/>
    <w:rsid w:val="00236D15"/>
    <w:rsid w:val="00236E2E"/>
    <w:rsid w:val="00237F8F"/>
    <w:rsid w:val="002405BF"/>
    <w:rsid w:val="002441BE"/>
    <w:rsid w:val="00246FD2"/>
    <w:rsid w:val="00247FF6"/>
    <w:rsid w:val="00275C79"/>
    <w:rsid w:val="00280915"/>
    <w:rsid w:val="00286F0B"/>
    <w:rsid w:val="002B03ED"/>
    <w:rsid w:val="002B77F5"/>
    <w:rsid w:val="002C2FBC"/>
    <w:rsid w:val="002D548C"/>
    <w:rsid w:val="002E2949"/>
    <w:rsid w:val="002E53BB"/>
    <w:rsid w:val="002E7A9E"/>
    <w:rsid w:val="002F11DE"/>
    <w:rsid w:val="002F2361"/>
    <w:rsid w:val="002F388F"/>
    <w:rsid w:val="002F5A80"/>
    <w:rsid w:val="003164FB"/>
    <w:rsid w:val="00320F5B"/>
    <w:rsid w:val="00322AD7"/>
    <w:rsid w:val="00330D2D"/>
    <w:rsid w:val="00334CD5"/>
    <w:rsid w:val="003373E1"/>
    <w:rsid w:val="003400D2"/>
    <w:rsid w:val="003413D4"/>
    <w:rsid w:val="00351E1C"/>
    <w:rsid w:val="003774AA"/>
    <w:rsid w:val="003841A0"/>
    <w:rsid w:val="003C41D3"/>
    <w:rsid w:val="003D2E86"/>
    <w:rsid w:val="003E0A9C"/>
    <w:rsid w:val="00401FED"/>
    <w:rsid w:val="00410216"/>
    <w:rsid w:val="0041381C"/>
    <w:rsid w:val="0041478F"/>
    <w:rsid w:val="004322AE"/>
    <w:rsid w:val="004328BD"/>
    <w:rsid w:val="004333CE"/>
    <w:rsid w:val="0043532E"/>
    <w:rsid w:val="00443B6F"/>
    <w:rsid w:val="00444F76"/>
    <w:rsid w:val="00451F4B"/>
    <w:rsid w:val="00461DCB"/>
    <w:rsid w:val="00462BA6"/>
    <w:rsid w:val="00483C46"/>
    <w:rsid w:val="00487BB5"/>
    <w:rsid w:val="004A69D0"/>
    <w:rsid w:val="004A6DCE"/>
    <w:rsid w:val="004C1DBC"/>
    <w:rsid w:val="004E3FAB"/>
    <w:rsid w:val="004F413A"/>
    <w:rsid w:val="00504552"/>
    <w:rsid w:val="00506333"/>
    <w:rsid w:val="0050695D"/>
    <w:rsid w:val="00512639"/>
    <w:rsid w:val="0052748B"/>
    <w:rsid w:val="00541C55"/>
    <w:rsid w:val="00542E25"/>
    <w:rsid w:val="00573AA0"/>
    <w:rsid w:val="00596554"/>
    <w:rsid w:val="005B4C6F"/>
    <w:rsid w:val="005D6711"/>
    <w:rsid w:val="005F75E4"/>
    <w:rsid w:val="005F761D"/>
    <w:rsid w:val="0061017C"/>
    <w:rsid w:val="006240D8"/>
    <w:rsid w:val="00632D7F"/>
    <w:rsid w:val="00633F6D"/>
    <w:rsid w:val="006350D9"/>
    <w:rsid w:val="006372E8"/>
    <w:rsid w:val="00637478"/>
    <w:rsid w:val="006538D8"/>
    <w:rsid w:val="006551C6"/>
    <w:rsid w:val="00660467"/>
    <w:rsid w:val="0066113A"/>
    <w:rsid w:val="0066320E"/>
    <w:rsid w:val="00664801"/>
    <w:rsid w:val="00666914"/>
    <w:rsid w:val="006814C5"/>
    <w:rsid w:val="00682938"/>
    <w:rsid w:val="006903AE"/>
    <w:rsid w:val="006929CA"/>
    <w:rsid w:val="006B2D0D"/>
    <w:rsid w:val="006B732D"/>
    <w:rsid w:val="006C596A"/>
    <w:rsid w:val="006C753B"/>
    <w:rsid w:val="006D23ED"/>
    <w:rsid w:val="006D56D3"/>
    <w:rsid w:val="006F2C98"/>
    <w:rsid w:val="006F31F2"/>
    <w:rsid w:val="00703840"/>
    <w:rsid w:val="00724966"/>
    <w:rsid w:val="0072534C"/>
    <w:rsid w:val="00730E4B"/>
    <w:rsid w:val="00731A5B"/>
    <w:rsid w:val="00736860"/>
    <w:rsid w:val="00742870"/>
    <w:rsid w:val="0074717E"/>
    <w:rsid w:val="007634BB"/>
    <w:rsid w:val="007640BB"/>
    <w:rsid w:val="00771DFE"/>
    <w:rsid w:val="00775ADB"/>
    <w:rsid w:val="007917DD"/>
    <w:rsid w:val="007975B8"/>
    <w:rsid w:val="007B4937"/>
    <w:rsid w:val="007C1454"/>
    <w:rsid w:val="007C337A"/>
    <w:rsid w:val="007D22C5"/>
    <w:rsid w:val="007E0C60"/>
    <w:rsid w:val="007F1215"/>
    <w:rsid w:val="00800887"/>
    <w:rsid w:val="00804730"/>
    <w:rsid w:val="008055C4"/>
    <w:rsid w:val="008218A9"/>
    <w:rsid w:val="00825D8B"/>
    <w:rsid w:val="00832F5C"/>
    <w:rsid w:val="00837420"/>
    <w:rsid w:val="00837C80"/>
    <w:rsid w:val="008458D0"/>
    <w:rsid w:val="00865A72"/>
    <w:rsid w:val="00866B43"/>
    <w:rsid w:val="00871414"/>
    <w:rsid w:val="00872D9D"/>
    <w:rsid w:val="008765E9"/>
    <w:rsid w:val="008A0E0A"/>
    <w:rsid w:val="008B4635"/>
    <w:rsid w:val="008C0DDE"/>
    <w:rsid w:val="008C4B2B"/>
    <w:rsid w:val="008D6BEA"/>
    <w:rsid w:val="008E730C"/>
    <w:rsid w:val="00900D76"/>
    <w:rsid w:val="00915D22"/>
    <w:rsid w:val="00916946"/>
    <w:rsid w:val="00921B76"/>
    <w:rsid w:val="00925908"/>
    <w:rsid w:val="00935F1C"/>
    <w:rsid w:val="00940F94"/>
    <w:rsid w:val="00947BEB"/>
    <w:rsid w:val="009600C6"/>
    <w:rsid w:val="009704B3"/>
    <w:rsid w:val="00973E51"/>
    <w:rsid w:val="00985BEA"/>
    <w:rsid w:val="009B05C6"/>
    <w:rsid w:val="009B63CD"/>
    <w:rsid w:val="009B7263"/>
    <w:rsid w:val="009B772C"/>
    <w:rsid w:val="009C1468"/>
    <w:rsid w:val="009C717A"/>
    <w:rsid w:val="009D01B9"/>
    <w:rsid w:val="009D0E6E"/>
    <w:rsid w:val="009D6690"/>
    <w:rsid w:val="009E6300"/>
    <w:rsid w:val="009F45BB"/>
    <w:rsid w:val="009F7E71"/>
    <w:rsid w:val="00A00051"/>
    <w:rsid w:val="00A022A2"/>
    <w:rsid w:val="00A134C6"/>
    <w:rsid w:val="00A22511"/>
    <w:rsid w:val="00A23F48"/>
    <w:rsid w:val="00A25314"/>
    <w:rsid w:val="00A373A1"/>
    <w:rsid w:val="00A375C7"/>
    <w:rsid w:val="00A533D0"/>
    <w:rsid w:val="00A65FA1"/>
    <w:rsid w:val="00A67333"/>
    <w:rsid w:val="00AA7C1E"/>
    <w:rsid w:val="00AB288C"/>
    <w:rsid w:val="00AB791A"/>
    <w:rsid w:val="00AE02DC"/>
    <w:rsid w:val="00AF7382"/>
    <w:rsid w:val="00B106C8"/>
    <w:rsid w:val="00B116A9"/>
    <w:rsid w:val="00B15B45"/>
    <w:rsid w:val="00B17EB4"/>
    <w:rsid w:val="00B32E15"/>
    <w:rsid w:val="00B3502C"/>
    <w:rsid w:val="00B40B24"/>
    <w:rsid w:val="00B514A7"/>
    <w:rsid w:val="00B5422E"/>
    <w:rsid w:val="00B57D5D"/>
    <w:rsid w:val="00B64E0B"/>
    <w:rsid w:val="00B774D6"/>
    <w:rsid w:val="00B85A28"/>
    <w:rsid w:val="00BA3E6C"/>
    <w:rsid w:val="00BB2499"/>
    <w:rsid w:val="00BB67E6"/>
    <w:rsid w:val="00BD0BF9"/>
    <w:rsid w:val="00BE3659"/>
    <w:rsid w:val="00C102FF"/>
    <w:rsid w:val="00C4352E"/>
    <w:rsid w:val="00C43F08"/>
    <w:rsid w:val="00C444F7"/>
    <w:rsid w:val="00C55FB3"/>
    <w:rsid w:val="00C62816"/>
    <w:rsid w:val="00C751B4"/>
    <w:rsid w:val="00C752FC"/>
    <w:rsid w:val="00C800ED"/>
    <w:rsid w:val="00CB20E2"/>
    <w:rsid w:val="00CB21F9"/>
    <w:rsid w:val="00CB5B39"/>
    <w:rsid w:val="00CE030E"/>
    <w:rsid w:val="00CF60AA"/>
    <w:rsid w:val="00D140FE"/>
    <w:rsid w:val="00D15324"/>
    <w:rsid w:val="00D20BD1"/>
    <w:rsid w:val="00D22E1D"/>
    <w:rsid w:val="00D2493D"/>
    <w:rsid w:val="00D30F00"/>
    <w:rsid w:val="00D64876"/>
    <w:rsid w:val="00D65A30"/>
    <w:rsid w:val="00D70CBF"/>
    <w:rsid w:val="00D81431"/>
    <w:rsid w:val="00D83432"/>
    <w:rsid w:val="00D91C74"/>
    <w:rsid w:val="00DA15B4"/>
    <w:rsid w:val="00DA39E1"/>
    <w:rsid w:val="00DB58C2"/>
    <w:rsid w:val="00DB6ED0"/>
    <w:rsid w:val="00DE69EA"/>
    <w:rsid w:val="00E007C7"/>
    <w:rsid w:val="00E03A62"/>
    <w:rsid w:val="00E16AAA"/>
    <w:rsid w:val="00E41B70"/>
    <w:rsid w:val="00E420DE"/>
    <w:rsid w:val="00E42EA8"/>
    <w:rsid w:val="00E542AE"/>
    <w:rsid w:val="00E60F0B"/>
    <w:rsid w:val="00E8204F"/>
    <w:rsid w:val="00E83AFA"/>
    <w:rsid w:val="00EA464E"/>
    <w:rsid w:val="00EA5121"/>
    <w:rsid w:val="00EA6A03"/>
    <w:rsid w:val="00EC0EA4"/>
    <w:rsid w:val="00EC353C"/>
    <w:rsid w:val="00ED6F20"/>
    <w:rsid w:val="00EF3699"/>
    <w:rsid w:val="00F1488D"/>
    <w:rsid w:val="00F31D81"/>
    <w:rsid w:val="00F34F74"/>
    <w:rsid w:val="00F379E6"/>
    <w:rsid w:val="00F45D7B"/>
    <w:rsid w:val="00F47E02"/>
    <w:rsid w:val="00F5322F"/>
    <w:rsid w:val="00F53E39"/>
    <w:rsid w:val="00F55F33"/>
    <w:rsid w:val="00F67AC3"/>
    <w:rsid w:val="00F727D5"/>
    <w:rsid w:val="00F85328"/>
    <w:rsid w:val="00FA4279"/>
    <w:rsid w:val="00FB697F"/>
    <w:rsid w:val="00FB7CDB"/>
    <w:rsid w:val="00FC164E"/>
    <w:rsid w:val="00FE36AA"/>
    <w:rsid w:val="00FE5247"/>
    <w:rsid w:val="00FF67F8"/>
    <w:rsid w:val="00FF6CC4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CA0FA7"/>
  <w15:docId w15:val="{DEB5FF0E-7BB5-48FF-A1AC-5F8D39F2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table" w:styleId="TableGrid">
    <w:name w:val="Table Grid"/>
    <w:basedOn w:val="TableNormal"/>
    <w:rsid w:val="00F4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">
    <w:name w:val="Definition"/>
    <w:aliases w:val="dd"/>
    <w:basedOn w:val="Normal"/>
    <w:next w:val="Normal"/>
    <w:qFormat/>
    <w:rsid w:val="00A25314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A25314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paragraph" w:styleId="ListParagraph">
    <w:name w:val="List Paragraph"/>
    <w:basedOn w:val="Normal"/>
    <w:uiPriority w:val="34"/>
    <w:rsid w:val="007F121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023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376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023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FSANZ%20Board%20NEW\Report%20-%20Admin%20Assessment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642E-4A99-4DEC-9B7D-F77DFFEADE11}"/>
</file>

<file path=customXml/itemProps2.xml><?xml version="1.0" encoding="utf-8"?>
<ds:datastoreItem xmlns:ds="http://schemas.openxmlformats.org/officeDocument/2006/customXml" ds:itemID="{C957C897-3941-4A1D-A362-1B013814B196}"/>
</file>

<file path=customXml/itemProps3.xml><?xml version="1.0" encoding="utf-8"?>
<ds:datastoreItem xmlns:ds="http://schemas.openxmlformats.org/officeDocument/2006/customXml" ds:itemID="{6B1F731E-7827-4620-8444-40C379EB89B7}"/>
</file>

<file path=customXml/itemProps4.xml><?xml version="1.0" encoding="utf-8"?>
<ds:datastoreItem xmlns:ds="http://schemas.openxmlformats.org/officeDocument/2006/customXml" ds:itemID="{B4855F36-5750-4517-BE89-0F75657ADC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BDBD40-E5BB-4E65-AC00-A65518A3F48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6D86946-16A9-4EF6-89CC-029821EC8174}"/>
</file>

<file path=customXml/itemProps7.xml><?xml version="1.0" encoding="utf-8"?>
<ds:datastoreItem xmlns:ds="http://schemas.openxmlformats.org/officeDocument/2006/customXml" ds:itemID="{19E87CF0-DA30-458E-9075-109BBABFA3CA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2527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trevil</dc:creator>
  <cp:keywords/>
  <cp:lastModifiedBy>CoughC</cp:lastModifiedBy>
  <cp:revision>5</cp:revision>
  <cp:lastPrinted>2007-08-06T23:36:00Z</cp:lastPrinted>
  <dcterms:created xsi:type="dcterms:W3CDTF">2019-09-11T23:09:00Z</dcterms:created>
  <dcterms:modified xsi:type="dcterms:W3CDTF">2019-09-18T23:37:00Z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043caabf-d55f-42b6-b8a1-e3c125518355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DisposalClass">
    <vt:lpwstr/>
  </property>
  <property fmtid="{D5CDD505-2E9C-101B-9397-08002B2CF9AE}" pid="6" name="BCS_">
    <vt:lpwstr>40;#FOOD STANDARDS:Evaluation|43bd8487-b9f6-4055-946c-a118d364275d</vt:lpwstr>
  </property>
  <property fmtid="{D5CDD505-2E9C-101B-9397-08002B2CF9AE}" pid="7" name="_dlc_DocIdItemGuid">
    <vt:lpwstr>6878809b-c496-44aa-9806-79eb6d9b0d2a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ListId">
    <vt:lpwstr>{c792206f-3c65-4bf2-a09b-e14740f2ae9c}</vt:lpwstr>
  </property>
  <property fmtid="{D5CDD505-2E9C-101B-9397-08002B2CF9AE}" pid="13" name="RecordPoint_ActiveItemUniqueId">
    <vt:lpwstr>{82971f0b-6f18-4143-8b6e-dec07e90ec5b}</vt:lpwstr>
  </property>
  <property fmtid="{D5CDD505-2E9C-101B-9397-08002B2CF9AE}" pid="14" name="RecordPoint_ActiveItemWebId">
    <vt:lpwstr>{83f74ec0-7c69-41fd-ae1b-2b6e517e347e}</vt:lpwstr>
  </property>
  <property fmtid="{D5CDD505-2E9C-101B-9397-08002B2CF9AE}" pid="15" name="RecordPoint_ActiveItemSiteId">
    <vt:lpwstr>{dd95a578-5c6a-4f11-92f7-f95884d628d6}</vt:lpwstr>
  </property>
  <property fmtid="{D5CDD505-2E9C-101B-9397-08002B2CF9AE}" pid="16" name="RecordPoint_SubmissionCompleted">
    <vt:lpwstr>2019-08-06T11:25:15.0493557+10:00</vt:lpwstr>
  </property>
  <property fmtid="{D5CDD505-2E9C-101B-9397-08002B2CF9AE}" pid="17" name="RecordPoint_RecordNumberSubmitted">
    <vt:lpwstr>R0000116024</vt:lpwstr>
  </property>
  <property fmtid="{D5CDD505-2E9C-101B-9397-08002B2CF9AE}" pid="18" name="DataCustodian">
    <vt:lpwstr/>
  </property>
  <property fmtid="{D5CDD505-2E9C-101B-9397-08002B2CF9AE}" pid="19" name="MachineReadable">
    <vt:bool>false</vt:bool>
  </property>
  <property fmtid="{D5CDD505-2E9C-101B-9397-08002B2CF9AE}" pid="20" name="DataAccessibility">
    <vt:lpwstr/>
  </property>
  <property fmtid="{D5CDD505-2E9C-101B-9397-08002B2CF9AE}" pid="21" name="Origin">
    <vt:lpwstr>, </vt:lpwstr>
  </property>
  <property fmtid="{D5CDD505-2E9C-101B-9397-08002B2CF9AE}" pid="22" name="SummaryDocument">
    <vt:lpwstr>, </vt:lpwstr>
  </property>
  <property fmtid="{D5CDD505-2E9C-101B-9397-08002B2CF9AE}" pid="23" name="DataPrivacy">
    <vt:lpwstr/>
  </property>
  <property fmtid="{D5CDD505-2E9C-101B-9397-08002B2CF9AE}" pid="24" name="DataCategory">
    <vt:lpwstr/>
  </property>
  <property fmtid="{D5CDD505-2E9C-101B-9397-08002B2CF9AE}" pid="25" name="DataCategoryTaxHTField">
    <vt:lpwstr/>
  </property>
  <property fmtid="{D5CDD505-2E9C-101B-9397-08002B2CF9AE}" pid="26" name="a41428b017d04df981d58ffdf035d7b8">
    <vt:lpwstr/>
  </property>
  <property fmtid="{D5CDD505-2E9C-101B-9397-08002B2CF9AE}" pid="27" name="DataPrivacyTaxHTField">
    <vt:lpwstr/>
  </property>
  <property fmtid="{D5CDD505-2E9C-101B-9397-08002B2CF9AE}" pid="28" name="DataAccessibilityTaxHTField">
    <vt:lpwstr/>
  </property>
</Properties>
</file>